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3CC" w:rsidRDefault="00AC3109" w:rsidP="00AC3109">
      <w:pPr>
        <w:jc w:val="center"/>
        <w:rPr>
          <w:b/>
        </w:rPr>
      </w:pPr>
      <w:r w:rsidRPr="00AC3109">
        <w:rPr>
          <w:b/>
        </w:rPr>
        <w:t xml:space="preserve">El comienzo de una Nueva Era </w:t>
      </w:r>
    </w:p>
    <w:p w:rsidR="00AC3109" w:rsidRPr="00AC3109" w:rsidRDefault="00AC3109" w:rsidP="007753CC">
      <w:pPr>
        <w:jc w:val="both"/>
        <w:rPr>
          <w:b/>
        </w:rPr>
      </w:pPr>
      <w:r w:rsidRPr="00AC3109">
        <w:rPr>
          <w:b/>
        </w:rPr>
        <w:t>1904</w:t>
      </w:r>
    </w:p>
    <w:p w:rsidR="00AC3109" w:rsidRPr="00AC3109" w:rsidRDefault="00AC3109" w:rsidP="00AC3109">
      <w:pPr>
        <w:jc w:val="both"/>
      </w:pPr>
      <w:r w:rsidRPr="00AC3109">
        <w:t>En agosto de 1904 fue creado el Departamento de Nariño y en ese mismo año mediante</w:t>
      </w:r>
    </w:p>
    <w:p w:rsidR="00AC3109" w:rsidRDefault="00AC3109" w:rsidP="00AC3109">
      <w:pPr>
        <w:jc w:val="both"/>
      </w:pPr>
      <w:r w:rsidRPr="00AC3109">
        <w:t xml:space="preserve">Decreto 049 de noviembre 4, se fundó la Universidad de Nariño con las </w:t>
      </w:r>
      <w:r w:rsidRPr="000B397D">
        <w:rPr>
          <w:b/>
        </w:rPr>
        <w:t>facultades de Derecho</w:t>
      </w:r>
      <w:r w:rsidRPr="00AC3109">
        <w:t xml:space="preserve"> y Ciencias Políticas, Matemáticas e Ingeniería y clases de Comercio.</w:t>
      </w:r>
    </w:p>
    <w:p w:rsidR="00AC3109" w:rsidRPr="00AC3109" w:rsidRDefault="00AC3109" w:rsidP="00AC3109">
      <w:pPr>
        <w:jc w:val="both"/>
        <w:rPr>
          <w:b/>
        </w:rPr>
      </w:pPr>
      <w:r w:rsidRPr="00AC3109">
        <w:rPr>
          <w:b/>
        </w:rPr>
        <w:t>1935</w:t>
      </w:r>
    </w:p>
    <w:p w:rsidR="00AC3109" w:rsidRDefault="00AC3109" w:rsidP="00AC3109">
      <w:pPr>
        <w:jc w:val="both"/>
      </w:pPr>
      <w:r w:rsidRPr="00AC3109">
        <w:t xml:space="preserve">Se Incorpora </w:t>
      </w:r>
      <w:r w:rsidRPr="00856148">
        <w:rPr>
          <w:b/>
        </w:rPr>
        <w:t>la Escuela de Artes y Oficios</w:t>
      </w:r>
      <w:r w:rsidRPr="00AC3109">
        <w:t xml:space="preserve"> del Departamento a la Universidad, la cual se transformó en Instituto para la enseñanza del arte en 1937, con secciones de música y pintura.</w:t>
      </w:r>
    </w:p>
    <w:p w:rsidR="00AC3109" w:rsidRPr="00AC3109" w:rsidRDefault="00AC3109" w:rsidP="00AC3109">
      <w:pPr>
        <w:jc w:val="both"/>
        <w:rPr>
          <w:b/>
        </w:rPr>
      </w:pPr>
      <w:r w:rsidRPr="00AC3109">
        <w:rPr>
          <w:b/>
        </w:rPr>
        <w:t>1940 - 1959</w:t>
      </w:r>
    </w:p>
    <w:p w:rsidR="00AC3109" w:rsidRDefault="00AC3109" w:rsidP="00AC3109">
      <w:pPr>
        <w:jc w:val="both"/>
      </w:pPr>
      <w:r w:rsidRPr="00AC3109">
        <w:t xml:space="preserve">Es un período de consolidación, en el que la Universidad contribuyó al desarrollo de la educación a través de la Facultad de Derecho, los </w:t>
      </w:r>
      <w:r w:rsidRPr="000B397D">
        <w:rPr>
          <w:b/>
        </w:rPr>
        <w:t>Liceos de Bachillerato</w:t>
      </w:r>
      <w:r w:rsidRPr="00AC3109">
        <w:t xml:space="preserve"> y la Escuela de Música y Pintura.</w:t>
      </w:r>
    </w:p>
    <w:p w:rsidR="00AC3109" w:rsidRPr="00AC3109" w:rsidRDefault="00AC3109" w:rsidP="00AC3109">
      <w:pPr>
        <w:jc w:val="both"/>
        <w:rPr>
          <w:b/>
        </w:rPr>
      </w:pPr>
      <w:r w:rsidRPr="00AC3109">
        <w:rPr>
          <w:b/>
        </w:rPr>
        <w:t>1954</w:t>
      </w:r>
    </w:p>
    <w:p w:rsidR="00AC3109" w:rsidRPr="00AC3109" w:rsidRDefault="00AC3109" w:rsidP="00AC3109">
      <w:pPr>
        <w:jc w:val="both"/>
      </w:pPr>
      <w:r w:rsidRPr="00AC3109">
        <w:t xml:space="preserve">En la conmemoración del cincuentenario de la Universidad, 7 de noviembre de 1954, se adoptó el “Himno de la Universidad”, escrito por el doctor </w:t>
      </w:r>
      <w:r w:rsidRPr="008E5476">
        <w:rPr>
          <w:b/>
        </w:rPr>
        <w:t>Alberto Quijano Guerrero</w:t>
      </w:r>
      <w:r w:rsidRPr="00AC3109">
        <w:t>, con música de don Gonzalo Rojas.</w:t>
      </w:r>
    </w:p>
    <w:p w:rsidR="00AC3109" w:rsidRPr="00AC3109" w:rsidRDefault="00AC3109" w:rsidP="00AC3109">
      <w:pPr>
        <w:jc w:val="both"/>
        <w:rPr>
          <w:b/>
        </w:rPr>
      </w:pPr>
      <w:r w:rsidRPr="00AC3109">
        <w:rPr>
          <w:b/>
        </w:rPr>
        <w:t>1960</w:t>
      </w:r>
    </w:p>
    <w:p w:rsidR="00AC3109" w:rsidRPr="00AC3109" w:rsidRDefault="00AC3109" w:rsidP="00AC3109">
      <w:pPr>
        <w:jc w:val="both"/>
      </w:pPr>
      <w:bookmarkStart w:id="0" w:name="_GoBack"/>
      <w:r w:rsidRPr="00AC3109">
        <w:t>A partir de la década del sesenta, se produjo un avance hacia la modernización y ensanche de la Universidad involucrando la educación tecnológica y el mejoramiento de los servicios existentes.</w:t>
      </w:r>
    </w:p>
    <w:bookmarkEnd w:id="0"/>
    <w:p w:rsidR="00AC3109" w:rsidRPr="00AC3109" w:rsidRDefault="00AC3109" w:rsidP="00AC3109">
      <w:pPr>
        <w:jc w:val="both"/>
      </w:pPr>
      <w:r w:rsidRPr="00AC3109">
        <w:t xml:space="preserve">Dentro de su esquema organizativo se crearon los departamentos y se expandieron los servicios de la </w:t>
      </w:r>
      <w:r w:rsidRPr="008E5476">
        <w:rPr>
          <w:b/>
        </w:rPr>
        <w:t>Facultad de Educación</w:t>
      </w:r>
      <w:r w:rsidRPr="00AC3109">
        <w:t xml:space="preserve"> en la jornada nocturna. </w:t>
      </w:r>
    </w:p>
    <w:p w:rsidR="00AC3109" w:rsidRPr="00AC3109" w:rsidRDefault="00AC3109" w:rsidP="00AC3109">
      <w:pPr>
        <w:jc w:val="both"/>
        <w:rPr>
          <w:b/>
        </w:rPr>
      </w:pPr>
      <w:r w:rsidRPr="00AC3109">
        <w:rPr>
          <w:b/>
        </w:rPr>
        <w:t>1986</w:t>
      </w:r>
    </w:p>
    <w:p w:rsidR="007B572B" w:rsidRDefault="00AC3109" w:rsidP="00AC3109">
      <w:pPr>
        <w:jc w:val="both"/>
      </w:pPr>
      <w:r w:rsidRPr="00AC3109">
        <w:t>La Universidad aprobó la creación del Programa de Ciencias del Mar en Tumaco, en la perspectiva de formar profesionales y técnicos para la explotación racional de los recursos ictiológicos.</w:t>
      </w:r>
    </w:p>
    <w:p w:rsidR="00A4540D" w:rsidRPr="00AC3109" w:rsidRDefault="00A4540D" w:rsidP="00AC3109">
      <w:pPr>
        <w:jc w:val="both"/>
      </w:pPr>
    </w:p>
    <w:sectPr w:rsidR="00A4540D" w:rsidRPr="00AC31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078"/>
    <w:rsid w:val="000B397D"/>
    <w:rsid w:val="00165A55"/>
    <w:rsid w:val="00197606"/>
    <w:rsid w:val="00566078"/>
    <w:rsid w:val="007753CC"/>
    <w:rsid w:val="007B572B"/>
    <w:rsid w:val="00856148"/>
    <w:rsid w:val="008E5476"/>
    <w:rsid w:val="00A4540D"/>
    <w:rsid w:val="00AC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93A4"/>
  <w15:chartTrackingRefBased/>
  <w15:docId w15:val="{C36A803B-AF3B-41B3-AC2C-64C4A0C0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6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458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0365">
          <w:marLeft w:val="0"/>
          <w:marRight w:val="0"/>
          <w:marTop w:val="450"/>
          <w:marBottom w:val="450"/>
          <w:divBdr>
            <w:top w:val="single" w:sz="6" w:space="0" w:color="D0D0D0"/>
            <w:left w:val="single" w:sz="6" w:space="0" w:color="D0D0D0"/>
            <w:bottom w:val="single" w:sz="6" w:space="0" w:color="D0D0D0"/>
            <w:right w:val="single" w:sz="6" w:space="0" w:color="D0D0D0"/>
          </w:divBdr>
          <w:divsChild>
            <w:div w:id="20143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4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60">
              <w:marLeft w:val="0"/>
              <w:marRight w:val="0"/>
              <w:marTop w:val="0"/>
              <w:marBottom w:val="30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18746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7030570">
              <w:marLeft w:val="0"/>
              <w:marRight w:val="0"/>
              <w:marTop w:val="0"/>
              <w:marBottom w:val="30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1955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747704">
              <w:marLeft w:val="0"/>
              <w:marRight w:val="0"/>
              <w:marTop w:val="0"/>
              <w:marBottom w:val="30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4015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8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774165">
              <w:marLeft w:val="0"/>
              <w:marRight w:val="0"/>
              <w:marTop w:val="0"/>
              <w:marBottom w:val="30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11088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398160">
          <w:marLeft w:val="0"/>
          <w:marRight w:val="0"/>
          <w:marTop w:val="450"/>
          <w:marBottom w:val="450"/>
          <w:divBdr>
            <w:top w:val="single" w:sz="6" w:space="0" w:color="D0D0D0"/>
            <w:left w:val="single" w:sz="6" w:space="0" w:color="D0D0D0"/>
            <w:bottom w:val="single" w:sz="6" w:space="0" w:color="D0D0D0"/>
            <w:right w:val="single" w:sz="6" w:space="0" w:color="D0D0D0"/>
          </w:divBdr>
          <w:divsChild>
            <w:div w:id="1244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 Zambrano</dc:creator>
  <cp:keywords/>
  <dc:description/>
  <cp:lastModifiedBy>Lizeth Zambrano</cp:lastModifiedBy>
  <cp:revision>6</cp:revision>
  <dcterms:created xsi:type="dcterms:W3CDTF">2020-07-14T13:56:00Z</dcterms:created>
  <dcterms:modified xsi:type="dcterms:W3CDTF">2020-07-14T16:54:00Z</dcterms:modified>
</cp:coreProperties>
</file>